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CB6" w:rsidRPr="002A1E80" w:rsidRDefault="00AD7CB6" w:rsidP="00AD7CB6">
      <w:pPr>
        <w:ind w:firstLineChars="200" w:firstLine="31680"/>
        <w:jc w:val="right"/>
        <w:rPr>
          <w:rFonts w:ascii="標楷體" w:eastAsia="標楷體" w:hAnsi="標楷體" w:cs="Times New Roman"/>
          <w:b/>
          <w:bCs/>
          <w:color w:val="000000"/>
          <w:sz w:val="22"/>
          <w:szCs w:val="22"/>
        </w:rPr>
      </w:pPr>
      <w:r w:rsidRPr="002A1E80">
        <w:rPr>
          <w:rFonts w:ascii="標楷體" w:eastAsia="標楷體" w:hAnsi="標楷體" w:cs="標楷體" w:hint="eastAsia"/>
          <w:b/>
          <w:bCs/>
          <w:color w:val="000000"/>
          <w:sz w:val="22"/>
          <w:szCs w:val="22"/>
        </w:rPr>
        <w:t>臺南市教育產業工會</w:t>
      </w:r>
      <w:r w:rsidRPr="002A1E80">
        <w:rPr>
          <w:rFonts w:ascii="標楷體" w:eastAsia="標楷體" w:hAnsi="標楷體" w:cs="標楷體"/>
          <w:b/>
          <w:bCs/>
          <w:color w:val="000000"/>
          <w:sz w:val="22"/>
          <w:szCs w:val="22"/>
        </w:rPr>
        <w:t xml:space="preserve">  </w:t>
      </w:r>
      <w:r w:rsidRPr="002A1E80">
        <w:rPr>
          <w:rFonts w:ascii="標楷體" w:eastAsia="標楷體" w:hAnsi="標楷體" w:cs="標楷體" w:hint="eastAsia"/>
          <w:b/>
          <w:bCs/>
          <w:color w:val="000000"/>
          <w:sz w:val="22"/>
          <w:szCs w:val="22"/>
        </w:rPr>
        <w:t>臺南市教師會</w:t>
      </w:r>
      <w:r w:rsidRPr="002A1E80">
        <w:rPr>
          <w:rFonts w:ascii="標楷體" w:eastAsia="標楷體" w:hAnsi="標楷體" w:cs="標楷體"/>
          <w:b/>
          <w:bCs/>
          <w:color w:val="000000"/>
          <w:sz w:val="22"/>
          <w:szCs w:val="22"/>
        </w:rPr>
        <w:t xml:space="preserve"> </w:t>
      </w:r>
      <w:r>
        <w:rPr>
          <w:rFonts w:ascii="標楷體" w:eastAsia="標楷體" w:hAnsi="標楷體" w:cs="標楷體"/>
          <w:b/>
          <w:bCs/>
          <w:color w:val="000000"/>
          <w:sz w:val="22"/>
          <w:szCs w:val="22"/>
        </w:rPr>
        <w:t xml:space="preserve"> </w:t>
      </w:r>
      <w:bookmarkStart w:id="0" w:name="_GoBack"/>
      <w:bookmarkEnd w:id="0"/>
      <w:r w:rsidRPr="002A1E80">
        <w:rPr>
          <w:rFonts w:ascii="標楷體" w:eastAsia="標楷體" w:hAnsi="標楷體" w:cs="標楷體" w:hint="eastAsia"/>
          <w:b/>
          <w:bCs/>
          <w:color w:val="000000"/>
          <w:sz w:val="22"/>
          <w:szCs w:val="22"/>
        </w:rPr>
        <w:t>崑山中學</w:t>
      </w:r>
      <w:r>
        <w:rPr>
          <w:rFonts w:ascii="標楷體" w:eastAsia="標楷體" w:hAnsi="標楷體" w:cs="標楷體" w:hint="eastAsia"/>
          <w:b/>
          <w:bCs/>
          <w:color w:val="000000"/>
          <w:sz w:val="22"/>
          <w:szCs w:val="22"/>
        </w:rPr>
        <w:t>教師會</w:t>
      </w:r>
      <w:r w:rsidRPr="002A1E80">
        <w:rPr>
          <w:rFonts w:ascii="標楷體" w:eastAsia="標楷體" w:hAnsi="標楷體" w:cs="標楷體" w:hint="eastAsia"/>
          <w:b/>
          <w:bCs/>
          <w:color w:val="000000"/>
          <w:sz w:val="22"/>
          <w:szCs w:val="22"/>
        </w:rPr>
        <w:t>聯合新聞稿</w:t>
      </w:r>
    </w:p>
    <w:p w:rsidR="00AD7CB6" w:rsidRPr="002A1E80" w:rsidRDefault="00AD7CB6" w:rsidP="00FC1709">
      <w:pPr>
        <w:jc w:val="center"/>
        <w:rPr>
          <w:rFonts w:ascii="標楷體" w:eastAsia="標楷體" w:hAnsi="標楷體" w:cs="Times New Roman"/>
          <w:b/>
          <w:bCs/>
          <w:color w:val="FF0000"/>
          <w:sz w:val="26"/>
          <w:szCs w:val="26"/>
        </w:rPr>
      </w:pPr>
    </w:p>
    <w:p w:rsidR="00AD7CB6" w:rsidRPr="002A1E80" w:rsidRDefault="00AD7CB6" w:rsidP="00FC1709">
      <w:pPr>
        <w:jc w:val="center"/>
        <w:rPr>
          <w:rFonts w:ascii="標楷體" w:eastAsia="標楷體" w:hAnsi="標楷體" w:cs="Times New Roman"/>
          <w:b/>
          <w:bCs/>
          <w:color w:val="FF0000"/>
          <w:sz w:val="32"/>
          <w:szCs w:val="32"/>
        </w:rPr>
      </w:pPr>
      <w:r w:rsidRPr="002A1E80">
        <w:rPr>
          <w:rFonts w:ascii="標楷體" w:eastAsia="標楷體" w:hAnsi="標楷體" w:cs="標楷體" w:hint="eastAsia"/>
          <w:b/>
          <w:bCs/>
          <w:color w:val="FF0000"/>
          <w:sz w:val="32"/>
          <w:szCs w:val="32"/>
        </w:rPr>
        <w:t>崑中教師提告董事長涉嫌淘空</w:t>
      </w:r>
      <w:r w:rsidRPr="002A1E80">
        <w:rPr>
          <w:rFonts w:ascii="標楷體" w:eastAsia="標楷體" w:hAnsi="標楷體" w:cs="標楷體"/>
          <w:b/>
          <w:bCs/>
          <w:color w:val="FF0000"/>
          <w:sz w:val="32"/>
          <w:szCs w:val="32"/>
        </w:rPr>
        <w:t xml:space="preserve">  </w:t>
      </w:r>
      <w:r w:rsidRPr="002A1E80">
        <w:rPr>
          <w:rFonts w:ascii="標楷體" w:eastAsia="標楷體" w:hAnsi="標楷體" w:cs="標楷體" w:hint="eastAsia"/>
          <w:b/>
          <w:bCs/>
          <w:color w:val="FF0000"/>
          <w:sz w:val="32"/>
          <w:szCs w:val="32"/>
        </w:rPr>
        <w:t>要求改組董事會恢復公益辦學</w:t>
      </w:r>
    </w:p>
    <w:p w:rsidR="00AD7CB6" w:rsidRPr="00774D84" w:rsidRDefault="00AD7CB6" w:rsidP="00FC1709">
      <w:pPr>
        <w:rPr>
          <w:rFonts w:ascii="標楷體" w:eastAsia="標楷體" w:hAnsi="標楷體" w:cs="Times New Roman"/>
          <w:b/>
          <w:bCs/>
          <w:color w:val="FF0000"/>
          <w:sz w:val="26"/>
          <w:szCs w:val="26"/>
        </w:rPr>
      </w:pPr>
    </w:p>
    <w:p w:rsidR="00AD7CB6" w:rsidRPr="00774D84" w:rsidRDefault="00AD7CB6" w:rsidP="00F95E92">
      <w:pPr>
        <w:ind w:firstLineChars="200" w:firstLine="31680"/>
        <w:rPr>
          <w:rFonts w:ascii="標楷體" w:eastAsia="標楷體" w:hAnsi="標楷體" w:cs="Times New Roman"/>
          <w:b/>
          <w:bCs/>
          <w:color w:val="000000"/>
          <w:sz w:val="26"/>
          <w:szCs w:val="26"/>
        </w:rPr>
      </w:pPr>
      <w:r w:rsidRPr="00774D84">
        <w:rPr>
          <w:rFonts w:ascii="標楷體" w:eastAsia="標楷體" w:hAnsi="標楷體" w:cs="標楷體" w:hint="eastAsia"/>
          <w:b/>
          <w:bCs/>
          <w:color w:val="000000"/>
          <w:sz w:val="26"/>
          <w:szCs w:val="26"/>
        </w:rPr>
        <w:t>今（</w:t>
      </w:r>
      <w:r w:rsidRPr="00774D84">
        <w:rPr>
          <w:rFonts w:ascii="標楷體" w:eastAsia="標楷體" w:hAnsi="標楷體" w:cs="標楷體"/>
          <w:b/>
          <w:bCs/>
          <w:color w:val="000000"/>
          <w:sz w:val="26"/>
          <w:szCs w:val="26"/>
        </w:rPr>
        <w:t>31</w:t>
      </w:r>
      <w:r w:rsidRPr="00774D84">
        <w:rPr>
          <w:rFonts w:ascii="標楷體" w:eastAsia="標楷體" w:hAnsi="標楷體" w:cs="標楷體" w:hint="eastAsia"/>
          <w:b/>
          <w:bCs/>
          <w:color w:val="000000"/>
          <w:sz w:val="26"/>
          <w:szCs w:val="26"/>
        </w:rPr>
        <w:t>）日上午，崑山中學教師會代表及多位教師，在臺南市教育產業工會許又仁理事長、本市各私校教師代表等一行人陪同下，前往台南地檢署按鈴申告，對崑山中學董事長吳柏喬轉賣學校公務車，涉嫌背信、業務侵占等罪嫌提出告訴。</w:t>
      </w:r>
    </w:p>
    <w:p w:rsidR="00AD7CB6" w:rsidRPr="00774D84" w:rsidRDefault="00AD7CB6" w:rsidP="00F95E92">
      <w:pPr>
        <w:ind w:firstLineChars="200" w:firstLine="31680"/>
        <w:rPr>
          <w:rFonts w:ascii="標楷體" w:eastAsia="標楷體" w:hAnsi="標楷體" w:cs="Times New Roman"/>
          <w:b/>
          <w:bCs/>
          <w:color w:val="000000"/>
          <w:sz w:val="26"/>
          <w:szCs w:val="26"/>
        </w:rPr>
      </w:pPr>
      <w:r w:rsidRPr="00774D84">
        <w:rPr>
          <w:rFonts w:ascii="標楷體" w:eastAsia="標楷體" w:hAnsi="標楷體" w:cs="標楷體" w:hint="eastAsia"/>
          <w:b/>
          <w:bCs/>
          <w:color w:val="000000"/>
          <w:sz w:val="26"/>
          <w:szCs w:val="26"/>
        </w:rPr>
        <w:t>崑山中學教師和臺南市教育產業工會代表並手舉「快『訴』偵辦、搶救崑中」，「私校禿鷹、滾出校園」，「董事長濫權、解散董事會」，「還我優質崑中、拒絕失職董事」等標語，表達維護崑山中學正常辦學、捍衛全體學生受教權利及教職員工工作權的決心。</w:t>
      </w:r>
    </w:p>
    <w:p w:rsidR="00AD7CB6" w:rsidRPr="00774D84" w:rsidRDefault="00AD7CB6" w:rsidP="00F95E92">
      <w:pPr>
        <w:ind w:firstLineChars="200" w:firstLine="31680"/>
        <w:rPr>
          <w:rFonts w:ascii="標楷體" w:eastAsia="標楷體" w:hAnsi="標楷體" w:cs="Times New Roman"/>
          <w:b/>
          <w:bCs/>
          <w:color w:val="000000"/>
          <w:sz w:val="26"/>
          <w:szCs w:val="26"/>
        </w:rPr>
      </w:pPr>
      <w:r w:rsidRPr="00774D84">
        <w:rPr>
          <w:rFonts w:ascii="標楷體" w:eastAsia="標楷體" w:hAnsi="標楷體" w:cs="標楷體" w:hint="eastAsia"/>
          <w:b/>
          <w:bCs/>
          <w:color w:val="000000"/>
          <w:sz w:val="26"/>
          <w:szCs w:val="26"/>
        </w:rPr>
        <w:t>崑山中學自去年發生減薪爭議以來，歷經勞工局調解及數次勞資協商，學校教師也集體向法院提出民事訴訟一審勝訴，但校方始終藉口「虧損」拒絕立即歸還欠薪。自</w:t>
      </w:r>
      <w:r w:rsidRPr="00774D84">
        <w:rPr>
          <w:rFonts w:ascii="標楷體" w:eastAsia="標楷體" w:hAnsi="標楷體" w:cs="標楷體"/>
          <w:b/>
          <w:bCs/>
          <w:color w:val="000000"/>
          <w:sz w:val="26"/>
          <w:szCs w:val="26"/>
        </w:rPr>
        <w:t>103</w:t>
      </w:r>
      <w:r w:rsidRPr="00774D84">
        <w:rPr>
          <w:rFonts w:ascii="標楷體" w:eastAsia="標楷體" w:hAnsi="標楷體" w:cs="標楷體" w:hint="eastAsia"/>
          <w:b/>
          <w:bCs/>
          <w:color w:val="000000"/>
          <w:sz w:val="26"/>
          <w:szCs w:val="26"/>
        </w:rPr>
        <w:t>學年度（</w:t>
      </w:r>
      <w:r w:rsidRPr="00774D84">
        <w:rPr>
          <w:rFonts w:ascii="標楷體" w:eastAsia="標楷體" w:hAnsi="標楷體" w:cs="標楷體"/>
          <w:b/>
          <w:bCs/>
          <w:color w:val="000000"/>
          <w:sz w:val="26"/>
          <w:szCs w:val="26"/>
        </w:rPr>
        <w:t>8</w:t>
      </w:r>
      <w:r w:rsidRPr="00774D84">
        <w:rPr>
          <w:rFonts w:ascii="標楷體" w:eastAsia="標楷體" w:hAnsi="標楷體" w:cs="標楷體" w:hint="eastAsia"/>
          <w:b/>
          <w:bCs/>
          <w:color w:val="000000"/>
          <w:sz w:val="26"/>
          <w:szCs w:val="26"/>
        </w:rPr>
        <w:t>月</w:t>
      </w:r>
      <w:r w:rsidRPr="00774D84">
        <w:rPr>
          <w:rFonts w:ascii="標楷體" w:eastAsia="標楷體" w:hAnsi="標楷體" w:cs="標楷體"/>
          <w:b/>
          <w:bCs/>
          <w:color w:val="000000"/>
          <w:sz w:val="26"/>
          <w:szCs w:val="26"/>
        </w:rPr>
        <w:t>1</w:t>
      </w:r>
      <w:r w:rsidRPr="00774D84">
        <w:rPr>
          <w:rFonts w:ascii="標楷體" w:eastAsia="標楷體" w:hAnsi="標楷體" w:cs="標楷體" w:hint="eastAsia"/>
          <w:b/>
          <w:bCs/>
          <w:color w:val="000000"/>
          <w:sz w:val="26"/>
          <w:szCs w:val="26"/>
        </w:rPr>
        <w:t>日）開始，校方未與教師協議即片面決定全數刪除教師學術研究費，導致爭議越演越烈。</w:t>
      </w:r>
    </w:p>
    <w:p w:rsidR="00AD7CB6" w:rsidRPr="00774D84" w:rsidRDefault="00AD7CB6" w:rsidP="00F95E92">
      <w:pPr>
        <w:ind w:firstLineChars="200" w:firstLine="31680"/>
        <w:rPr>
          <w:rFonts w:ascii="標楷體" w:eastAsia="標楷體" w:hAnsi="標楷體" w:cs="Times New Roman"/>
          <w:b/>
          <w:bCs/>
          <w:color w:val="000000"/>
          <w:sz w:val="26"/>
          <w:szCs w:val="26"/>
        </w:rPr>
      </w:pPr>
      <w:r w:rsidRPr="00774D84">
        <w:rPr>
          <w:rFonts w:ascii="標楷體" w:eastAsia="標楷體" w:hAnsi="標楷體" w:cs="標楷體" w:hint="eastAsia"/>
          <w:b/>
          <w:bCs/>
          <w:color w:val="000000"/>
          <w:sz w:val="26"/>
          <w:szCs w:val="26"/>
        </w:rPr>
        <w:t>教育部在去年</w:t>
      </w:r>
      <w:r w:rsidRPr="00774D84">
        <w:rPr>
          <w:rFonts w:ascii="標楷體" w:eastAsia="標楷體" w:hAnsi="標楷體" w:cs="標楷體"/>
          <w:b/>
          <w:bCs/>
          <w:color w:val="000000"/>
          <w:sz w:val="26"/>
          <w:szCs w:val="26"/>
        </w:rPr>
        <w:t>10</w:t>
      </w:r>
      <w:r w:rsidRPr="00774D84">
        <w:rPr>
          <w:rFonts w:ascii="標楷體" w:eastAsia="標楷體" w:hAnsi="標楷體" w:cs="標楷體" w:hint="eastAsia"/>
          <w:b/>
          <w:bCs/>
          <w:color w:val="000000"/>
          <w:sz w:val="26"/>
          <w:szCs w:val="26"/>
        </w:rPr>
        <w:t>月曾查核崑山中學歷年財務狀況，發現董事長吳柏喬不當支領高薪、向租車公司高價承租公務車專供其使用，據查核多達</w:t>
      </w:r>
      <w:r w:rsidRPr="00774D84">
        <w:rPr>
          <w:rFonts w:ascii="標楷體" w:eastAsia="標楷體" w:hAnsi="標楷體" w:cs="標楷體"/>
          <w:b/>
          <w:bCs/>
          <w:color w:val="000000"/>
          <w:sz w:val="26"/>
          <w:szCs w:val="26"/>
        </w:rPr>
        <w:t>19</w:t>
      </w:r>
      <w:r w:rsidRPr="00774D84">
        <w:rPr>
          <w:rFonts w:ascii="標楷體" w:eastAsia="標楷體" w:hAnsi="標楷體" w:cs="標楷體" w:hint="eastAsia"/>
          <w:b/>
          <w:bCs/>
          <w:color w:val="000000"/>
          <w:sz w:val="26"/>
          <w:szCs w:val="26"/>
        </w:rPr>
        <w:t>輛，多數去向不明，並疑涉嫌私自轉賣。董事長吳柏喬並大量進用親朋好友擔任學校職務，把持校務運作。據瞭解，其女性密友擔任董事會秘書，同樣支領高薪，介入校務運作甚深。教育部並發現崑山中學會計帳務有異常現象。所以校方藉口虧損，實際上是涉嫌掏空校產。</w:t>
      </w:r>
    </w:p>
    <w:p w:rsidR="00AD7CB6" w:rsidRPr="00774D84" w:rsidRDefault="00AD7CB6" w:rsidP="00F95E92">
      <w:pPr>
        <w:ind w:firstLineChars="200" w:firstLine="31680"/>
        <w:rPr>
          <w:rFonts w:ascii="標楷體" w:eastAsia="標楷體" w:hAnsi="標楷體" w:cs="Times New Roman"/>
          <w:b/>
          <w:bCs/>
          <w:color w:val="000000"/>
          <w:sz w:val="26"/>
          <w:szCs w:val="26"/>
        </w:rPr>
      </w:pPr>
      <w:r w:rsidRPr="00774D84">
        <w:rPr>
          <w:rFonts w:ascii="標楷體" w:eastAsia="標楷體" w:hAnsi="標楷體" w:cs="標楷體" w:hint="eastAsia"/>
          <w:b/>
          <w:bCs/>
          <w:color w:val="000000"/>
          <w:sz w:val="26"/>
          <w:szCs w:val="26"/>
        </w:rPr>
        <w:t>私立學校為教育公益事業，與一般公司營利事業不同，私校董事依法不得不當介入校務。而崑山中學董事會放任專任董事即董事長吳柏喬及其家族涉嫌掏空校產、不當介入校務運作，實已涉及違法、失職。</w:t>
      </w:r>
    </w:p>
    <w:p w:rsidR="00AD7CB6" w:rsidRDefault="00AD7CB6" w:rsidP="00F95E92">
      <w:pPr>
        <w:ind w:firstLineChars="200" w:firstLine="31680"/>
        <w:rPr>
          <w:rFonts w:ascii="標楷體" w:eastAsia="標楷體" w:hAnsi="標楷體" w:cs="Times New Roman"/>
          <w:b/>
          <w:bCs/>
          <w:color w:val="000000"/>
          <w:sz w:val="26"/>
          <w:szCs w:val="26"/>
        </w:rPr>
      </w:pPr>
      <w:r w:rsidRPr="00774D84">
        <w:rPr>
          <w:rFonts w:ascii="標楷體" w:eastAsia="標楷體" w:hAnsi="標楷體" w:cs="標楷體" w:hint="eastAsia"/>
          <w:b/>
          <w:bCs/>
          <w:color w:val="000000"/>
          <w:sz w:val="26"/>
          <w:szCs w:val="26"/>
        </w:rPr>
        <w:t>崑山中學有優質一流的教師，但崑中董事會失職，放任董事長家族過深介入校務，導致學校運作無法自主、學校經營面臨危機，應非社會所樂見。敎育部雖進行查核但卻毫無作為，崑山中學教師會只能透過司法途徑自救，儘速讓崑山中學恢復公益辦學的本質，保障學生的受教權及更加提昇教學品質。</w:t>
      </w:r>
    </w:p>
    <w:p w:rsidR="00AD7CB6" w:rsidRPr="00774D84" w:rsidRDefault="00AD7CB6" w:rsidP="00F95E92">
      <w:pPr>
        <w:ind w:firstLineChars="200" w:firstLine="31680"/>
        <w:rPr>
          <w:rFonts w:ascii="標楷體" w:eastAsia="標楷體" w:hAnsi="標楷體" w:cs="Times New Roman"/>
          <w:b/>
          <w:bCs/>
          <w:color w:val="000000"/>
          <w:sz w:val="26"/>
          <w:szCs w:val="26"/>
        </w:rPr>
      </w:pPr>
    </w:p>
    <w:p w:rsidR="00AD7CB6" w:rsidRPr="002A1E80" w:rsidRDefault="00AD7CB6" w:rsidP="00774D84">
      <w:pPr>
        <w:jc w:val="right"/>
        <w:rPr>
          <w:rFonts w:ascii="標楷體" w:eastAsia="標楷體" w:hAnsi="標楷體" w:cs="標楷體"/>
          <w:b/>
          <w:bCs/>
          <w:color w:val="000000"/>
          <w:sz w:val="26"/>
          <w:szCs w:val="26"/>
        </w:rPr>
      </w:pPr>
      <w:r w:rsidRPr="002A1E80">
        <w:rPr>
          <w:rFonts w:ascii="標楷體" w:eastAsia="標楷體" w:hAnsi="標楷體" w:cs="標楷體" w:hint="eastAsia"/>
          <w:b/>
          <w:bCs/>
          <w:color w:val="000000"/>
          <w:sz w:val="26"/>
          <w:szCs w:val="26"/>
        </w:rPr>
        <w:t>新聞聯絡人：崑山中學陳老師</w:t>
      </w:r>
      <w:r w:rsidRPr="002A1E80">
        <w:rPr>
          <w:rFonts w:ascii="標楷體" w:eastAsia="標楷體" w:hAnsi="標楷體" w:cs="標楷體"/>
          <w:b/>
          <w:bCs/>
          <w:color w:val="000000"/>
          <w:sz w:val="26"/>
          <w:szCs w:val="26"/>
        </w:rPr>
        <w:t>0930684262</w:t>
      </w:r>
    </w:p>
    <w:p w:rsidR="00AD7CB6" w:rsidRPr="002A1E80" w:rsidRDefault="00AD7CB6" w:rsidP="00774D84">
      <w:pPr>
        <w:jc w:val="right"/>
        <w:rPr>
          <w:rFonts w:ascii="標楷體" w:eastAsia="標楷體" w:hAnsi="標楷體" w:cs="標楷體"/>
          <w:b/>
          <w:bCs/>
          <w:color w:val="000000"/>
          <w:sz w:val="26"/>
          <w:szCs w:val="26"/>
        </w:rPr>
      </w:pPr>
      <w:r w:rsidRPr="002A1E80">
        <w:rPr>
          <w:rFonts w:ascii="標楷體" w:eastAsia="標楷體" w:hAnsi="標楷體" w:cs="標楷體"/>
          <w:b/>
          <w:bCs/>
          <w:color w:val="000000"/>
          <w:sz w:val="26"/>
          <w:szCs w:val="26"/>
        </w:rPr>
        <w:t xml:space="preserve">            </w:t>
      </w:r>
      <w:r w:rsidRPr="002A1E80">
        <w:rPr>
          <w:rFonts w:ascii="標楷體" w:eastAsia="標楷體" w:hAnsi="標楷體" w:cs="標楷體" w:hint="eastAsia"/>
          <w:b/>
          <w:bCs/>
          <w:color w:val="000000"/>
          <w:sz w:val="26"/>
          <w:szCs w:val="26"/>
        </w:rPr>
        <w:t>崑山中學陳老師</w:t>
      </w:r>
      <w:r w:rsidRPr="002A1E80">
        <w:rPr>
          <w:rFonts w:ascii="標楷體" w:eastAsia="標楷體" w:hAnsi="標楷體" w:cs="標楷體"/>
          <w:b/>
          <w:bCs/>
          <w:color w:val="000000"/>
          <w:sz w:val="26"/>
          <w:szCs w:val="26"/>
        </w:rPr>
        <w:t>0932973765</w:t>
      </w:r>
    </w:p>
    <w:p w:rsidR="00AD7CB6" w:rsidRPr="00774D84" w:rsidRDefault="00AD7CB6" w:rsidP="007A0B46">
      <w:pPr>
        <w:ind w:firstLineChars="200" w:firstLine="31680"/>
        <w:rPr>
          <w:rFonts w:cs="Times New Roman"/>
          <w:color w:val="000000"/>
        </w:rPr>
      </w:pPr>
    </w:p>
    <w:sectPr w:rsidR="00AD7CB6" w:rsidRPr="00774D84" w:rsidSect="00DC2D73">
      <w:headerReference w:type="default" r:id="rId7"/>
      <w:footerReference w:type="default" r:id="rId8"/>
      <w:pgSz w:w="11906" w:h="16838"/>
      <w:pgMar w:top="1186" w:right="1247" w:bottom="1134" w:left="1247" w:header="539" w:footer="818"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CB6" w:rsidRDefault="00AD7CB6" w:rsidP="00F1264B">
      <w:pPr>
        <w:rPr>
          <w:rFonts w:cs="Times New Roman"/>
        </w:rPr>
      </w:pPr>
      <w:r>
        <w:rPr>
          <w:rFonts w:cs="Times New Roman"/>
        </w:rPr>
        <w:separator/>
      </w:r>
    </w:p>
  </w:endnote>
  <w:endnote w:type="continuationSeparator" w:id="0">
    <w:p w:rsidR="00AD7CB6" w:rsidRDefault="00AD7CB6" w:rsidP="00F1264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panose1 w:val="00000000000000000000"/>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B6" w:rsidRDefault="00AD7CB6" w:rsidP="00DC2D73">
    <w:pPr>
      <w:pStyle w:val="Footer"/>
      <w:jc w:val="center"/>
      <w:rPr>
        <w:rFonts w:cs="Times New Roman"/>
      </w:rPr>
    </w:pPr>
    <w:r>
      <w:rPr>
        <w:rFonts w:cs="新細明體" w:hint="eastAsia"/>
      </w:rPr>
      <w:t>臺南市教育產業工會‧社團法人臺南市教師會</w:t>
    </w:r>
    <w:r w:rsidRPr="009A29D2">
      <w:rPr>
        <w:rFonts w:cs="新細明體" w:hint="eastAsia"/>
        <w:color w:val="002060"/>
      </w:rPr>
      <w:t>新聞稿</w:t>
    </w:r>
    <w:r>
      <w:rPr>
        <w:rFonts w:cs="新細明體" w:hint="eastAsia"/>
      </w:rPr>
      <w:t>第</w:t>
    </w:r>
    <w:r>
      <w:t xml:space="preserve"> </w:t>
    </w:r>
    <w:fldSimple w:instr=" PAGE ">
      <w:r>
        <w:rPr>
          <w:noProof/>
        </w:rPr>
        <w:t>1</w:t>
      </w:r>
    </w:fldSimple>
    <w:r>
      <w:t xml:space="preserve"> </w:t>
    </w:r>
    <w:r>
      <w:rPr>
        <w:rFonts w:cs="新細明體" w:hint="eastAsia"/>
      </w:rPr>
      <w:t>頁，共</w:t>
    </w:r>
    <w:r>
      <w:t xml:space="preserve"> </w:t>
    </w:r>
    <w:fldSimple w:instr=" NUMPAGES ">
      <w:r>
        <w:rPr>
          <w:noProof/>
        </w:rPr>
        <w:t>1</w:t>
      </w:r>
    </w:fldSimple>
    <w:r>
      <w:t xml:space="preserve"> </w:t>
    </w:r>
    <w:r>
      <w:rPr>
        <w:rFonts w:cs="新細明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CB6" w:rsidRDefault="00AD7CB6" w:rsidP="00F1264B">
      <w:pPr>
        <w:rPr>
          <w:rFonts w:cs="Times New Roman"/>
        </w:rPr>
      </w:pPr>
      <w:r>
        <w:rPr>
          <w:rFonts w:cs="Times New Roman"/>
        </w:rPr>
        <w:separator/>
      </w:r>
    </w:p>
  </w:footnote>
  <w:footnote w:type="continuationSeparator" w:id="0">
    <w:p w:rsidR="00AD7CB6" w:rsidRDefault="00AD7CB6" w:rsidP="00F1264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012" w:type="dxa"/>
      <w:tblInd w:w="2" w:type="dxa"/>
      <w:tblBorders>
        <w:bottom w:val="single" w:sz="18" w:space="0" w:color="auto"/>
        <w:insideH w:val="single" w:sz="4" w:space="0" w:color="auto"/>
      </w:tblBorders>
      <w:tblLayout w:type="fixed"/>
      <w:tblLook w:val="01E0"/>
    </w:tblPr>
    <w:tblGrid>
      <w:gridCol w:w="7360"/>
      <w:gridCol w:w="4652"/>
    </w:tblGrid>
    <w:tr w:rsidR="00AD7CB6" w:rsidRPr="008A2D37">
      <w:trPr>
        <w:trHeight w:val="1362"/>
      </w:trPr>
      <w:tc>
        <w:tcPr>
          <w:tcW w:w="7360" w:type="dxa"/>
          <w:tcBorders>
            <w:bottom w:val="thinThickSmallGap" w:sz="24" w:space="0" w:color="auto"/>
          </w:tcBorders>
          <w:vAlign w:val="center"/>
        </w:tcPr>
        <w:p w:rsidR="00AD7CB6" w:rsidRPr="000E604F" w:rsidRDefault="00AD7CB6" w:rsidP="00BC55CC">
          <w:pPr>
            <w:pStyle w:val="Header"/>
            <w:wordWrap w:val="0"/>
            <w:jc w:val="right"/>
            <w:rPr>
              <w:rFonts w:cs="Times New Roman"/>
              <w:kern w:val="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2049" type="#_x0000_t75" alt="臺南市教師會LOGO" style="position:absolute;left:0;text-align:left;margin-left:228.55pt;margin-top:-5.6pt;width:116.25pt;height:75.15pt;z-index:251660288;visibility:visible">
                <v:imagedata r:id="rId1" o:title=""/>
              </v:shape>
            </w:pict>
          </w:r>
          <w:r w:rsidRPr="000E604F">
            <w:rPr>
              <w:kern w:val="2"/>
            </w:rPr>
            <w:t xml:space="preserve">       </w:t>
          </w:r>
          <w:r w:rsidRPr="000E604F">
            <w:rPr>
              <w:rFonts w:cs="Times New Roman"/>
              <w:noProof/>
              <w:kern w:val="2"/>
            </w:rPr>
            <w:pict>
              <v:shape id="圖片 1" o:spid="_x0000_i1026" type="#_x0000_t75" alt="LoGo" style="width:138.75pt;height:78.75pt;visibility:visible">
                <v:imagedata r:id="rId2" o:title=""/>
              </v:shape>
            </w:pict>
          </w:r>
          <w:r w:rsidRPr="000E604F">
            <w:rPr>
              <w:kern w:val="2"/>
            </w:rPr>
            <w:t xml:space="preserve">   </w:t>
          </w:r>
          <w:r w:rsidRPr="000E604F">
            <w:rPr>
              <w:color w:val="10581E"/>
              <w:kern w:val="2"/>
              <w:sz w:val="24"/>
              <w:szCs w:val="24"/>
            </w:rPr>
            <w:t>Tainan City Teachers</w:t>
          </w:r>
          <w:r w:rsidRPr="000E604F">
            <w:rPr>
              <w:rFonts w:ascii="新細明體" w:hAnsi="新細明體" w:cs="新細明體"/>
              <w:color w:val="10581E"/>
              <w:kern w:val="2"/>
              <w:sz w:val="24"/>
              <w:szCs w:val="24"/>
            </w:rPr>
            <w:t>' Association</w:t>
          </w:r>
        </w:p>
      </w:tc>
      <w:tc>
        <w:tcPr>
          <w:tcW w:w="4652" w:type="dxa"/>
          <w:tcBorders>
            <w:bottom w:val="thinThickSmallGap" w:sz="24" w:space="0" w:color="auto"/>
          </w:tcBorders>
          <w:vAlign w:val="center"/>
        </w:tcPr>
        <w:p w:rsidR="00AD7CB6" w:rsidRPr="000E604F" w:rsidRDefault="00AD7CB6" w:rsidP="008A2D37">
          <w:pPr>
            <w:pStyle w:val="Header"/>
            <w:jc w:val="both"/>
            <w:rPr>
              <w:rFonts w:cs="Times New Roman"/>
              <w:kern w:val="2"/>
              <w:sz w:val="24"/>
              <w:szCs w:val="24"/>
            </w:rPr>
          </w:pPr>
          <w:r w:rsidRPr="000E604F">
            <w:rPr>
              <w:rFonts w:cs="新細明體" w:hint="eastAsia"/>
              <w:kern w:val="2"/>
              <w:sz w:val="24"/>
              <w:szCs w:val="24"/>
            </w:rPr>
            <w:t>會址：臺南市北區和緯路一段</w:t>
          </w:r>
          <w:r w:rsidRPr="000E604F">
            <w:rPr>
              <w:kern w:val="2"/>
              <w:sz w:val="24"/>
              <w:szCs w:val="24"/>
            </w:rPr>
            <w:t>2</w:t>
          </w:r>
          <w:r w:rsidRPr="000E604F">
            <w:rPr>
              <w:rFonts w:cs="新細明體" w:hint="eastAsia"/>
              <w:kern w:val="2"/>
              <w:sz w:val="24"/>
              <w:szCs w:val="24"/>
            </w:rPr>
            <w:t>號</w:t>
          </w:r>
        </w:p>
        <w:p w:rsidR="00AD7CB6" w:rsidRPr="000E604F" w:rsidRDefault="00AD7CB6" w:rsidP="008A2D37">
          <w:pPr>
            <w:pStyle w:val="Header"/>
            <w:jc w:val="both"/>
            <w:rPr>
              <w:kern w:val="2"/>
              <w:sz w:val="24"/>
              <w:szCs w:val="24"/>
            </w:rPr>
          </w:pPr>
          <w:r w:rsidRPr="000E604F">
            <w:rPr>
              <w:rFonts w:cs="新細明體" w:hint="eastAsia"/>
              <w:kern w:val="2"/>
              <w:sz w:val="24"/>
              <w:szCs w:val="24"/>
            </w:rPr>
            <w:t>電話：</w:t>
          </w:r>
          <w:r w:rsidRPr="000E604F">
            <w:rPr>
              <w:kern w:val="2"/>
              <w:sz w:val="24"/>
              <w:szCs w:val="24"/>
            </w:rPr>
            <w:t>06-2512020 (</w:t>
          </w:r>
          <w:r w:rsidRPr="000E604F">
            <w:rPr>
              <w:rFonts w:cs="新細明體" w:hint="eastAsia"/>
              <w:kern w:val="2"/>
              <w:sz w:val="24"/>
              <w:szCs w:val="24"/>
            </w:rPr>
            <w:t>傳真</w:t>
          </w:r>
          <w:r w:rsidRPr="000E604F">
            <w:rPr>
              <w:kern w:val="2"/>
              <w:sz w:val="24"/>
              <w:szCs w:val="24"/>
            </w:rPr>
            <w:t>06-2525395)</w:t>
          </w:r>
        </w:p>
        <w:p w:rsidR="00AD7CB6" w:rsidRPr="000E604F" w:rsidRDefault="00AD7CB6" w:rsidP="008A2D37">
          <w:pPr>
            <w:pStyle w:val="Header"/>
            <w:jc w:val="both"/>
            <w:rPr>
              <w:kern w:val="2"/>
              <w:sz w:val="24"/>
              <w:szCs w:val="24"/>
            </w:rPr>
          </w:pPr>
          <w:r w:rsidRPr="000E604F">
            <w:rPr>
              <w:rFonts w:cs="新細明體" w:hint="eastAsia"/>
              <w:kern w:val="2"/>
              <w:sz w:val="24"/>
              <w:szCs w:val="24"/>
            </w:rPr>
            <w:t>會務信箱：</w:t>
          </w:r>
          <w:r w:rsidRPr="000E604F">
            <w:rPr>
              <w:kern w:val="2"/>
              <w:sz w:val="24"/>
              <w:szCs w:val="24"/>
            </w:rPr>
            <w:t>tneu001@gmail.com</w:t>
          </w:r>
        </w:p>
        <w:p w:rsidR="00AD7CB6" w:rsidRPr="000E604F" w:rsidRDefault="00AD7CB6" w:rsidP="008A2D37">
          <w:pPr>
            <w:pStyle w:val="Header"/>
            <w:jc w:val="both"/>
            <w:rPr>
              <w:rFonts w:cs="Times New Roman"/>
              <w:kern w:val="2"/>
            </w:rPr>
          </w:pPr>
          <w:r w:rsidRPr="000E604F">
            <w:rPr>
              <w:rFonts w:cs="新細明體" w:hint="eastAsia"/>
              <w:kern w:val="2"/>
              <w:sz w:val="24"/>
              <w:szCs w:val="24"/>
            </w:rPr>
            <w:t>工會網址：</w:t>
          </w:r>
          <w:r w:rsidRPr="000E604F">
            <w:rPr>
              <w:kern w:val="2"/>
              <w:sz w:val="24"/>
              <w:szCs w:val="24"/>
            </w:rPr>
            <w:t xml:space="preserve"> </w:t>
          </w:r>
          <w:hyperlink r:id="rId3" w:history="1">
            <w:r w:rsidRPr="000E604F">
              <w:rPr>
                <w:rStyle w:val="Hyperlink"/>
                <w:kern w:val="2"/>
                <w:sz w:val="24"/>
                <w:szCs w:val="24"/>
              </w:rPr>
              <w:t>http://www.tneu.org.tw</w:t>
            </w:r>
          </w:hyperlink>
        </w:p>
        <w:p w:rsidR="00AD7CB6" w:rsidRPr="000E604F" w:rsidRDefault="00AD7CB6" w:rsidP="008A2D37">
          <w:pPr>
            <w:pStyle w:val="Header"/>
            <w:jc w:val="both"/>
            <w:rPr>
              <w:rFonts w:cs="Times New Roman"/>
              <w:kern w:val="2"/>
              <w:sz w:val="24"/>
              <w:szCs w:val="24"/>
            </w:rPr>
          </w:pPr>
          <w:r w:rsidRPr="000E604F">
            <w:rPr>
              <w:rFonts w:cs="新細明體" w:hint="eastAsia"/>
              <w:kern w:val="2"/>
              <w:sz w:val="24"/>
              <w:szCs w:val="24"/>
            </w:rPr>
            <w:t>教師會網址：</w:t>
          </w:r>
          <w:r w:rsidRPr="000E604F">
            <w:rPr>
              <w:kern w:val="2"/>
              <w:sz w:val="24"/>
              <w:szCs w:val="24"/>
              <w:u w:val="single"/>
            </w:rPr>
            <w:t>http://www.tnta.org.tw</w:t>
          </w:r>
        </w:p>
        <w:p w:rsidR="00AD7CB6" w:rsidRPr="000E604F" w:rsidRDefault="00AD7CB6" w:rsidP="00FC1709">
          <w:pPr>
            <w:pStyle w:val="Header"/>
            <w:jc w:val="both"/>
            <w:rPr>
              <w:b/>
              <w:bCs/>
              <w:color w:val="C0504D"/>
              <w:kern w:val="2"/>
              <w:sz w:val="28"/>
              <w:szCs w:val="28"/>
            </w:rPr>
          </w:pPr>
          <w:r w:rsidRPr="000E604F">
            <w:rPr>
              <w:rFonts w:cs="新細明體" w:hint="eastAsia"/>
              <w:b/>
              <w:bCs/>
              <w:color w:val="C0504D"/>
              <w:kern w:val="2"/>
              <w:sz w:val="28"/>
              <w:szCs w:val="28"/>
            </w:rPr>
            <w:t>新聞稿</w:t>
          </w:r>
          <w:r w:rsidRPr="000E604F">
            <w:rPr>
              <w:b/>
              <w:bCs/>
              <w:color w:val="C0504D"/>
              <w:kern w:val="2"/>
              <w:sz w:val="28"/>
              <w:szCs w:val="28"/>
            </w:rPr>
            <w:t>2014.7.31</w:t>
          </w:r>
        </w:p>
      </w:tc>
    </w:tr>
  </w:tbl>
  <w:p w:rsidR="00AD7CB6" w:rsidRPr="002C2604" w:rsidRDefault="00AD7CB6" w:rsidP="004134BC">
    <w:pPr>
      <w:pStyle w:val="Header"/>
      <w:spacing w:line="20" w:lineRule="exact"/>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F0037C0"/>
    <w:lvl w:ilvl="0">
      <w:start w:val="1"/>
      <w:numFmt w:val="decimal"/>
      <w:lvlText w:val="%1."/>
      <w:lvlJc w:val="left"/>
      <w:pPr>
        <w:tabs>
          <w:tab w:val="num" w:pos="2281"/>
        </w:tabs>
        <w:ind w:left="2281" w:hanging="360"/>
      </w:pPr>
    </w:lvl>
  </w:abstractNum>
  <w:abstractNum w:abstractNumId="1">
    <w:nsid w:val="FFFFFF7D"/>
    <w:multiLevelType w:val="singleLevel"/>
    <w:tmpl w:val="4D701044"/>
    <w:lvl w:ilvl="0">
      <w:start w:val="1"/>
      <w:numFmt w:val="decimal"/>
      <w:lvlText w:val="%1."/>
      <w:lvlJc w:val="left"/>
      <w:pPr>
        <w:tabs>
          <w:tab w:val="num" w:pos="1801"/>
        </w:tabs>
        <w:ind w:left="1801" w:hanging="360"/>
      </w:pPr>
    </w:lvl>
  </w:abstractNum>
  <w:abstractNum w:abstractNumId="2">
    <w:nsid w:val="FFFFFF7E"/>
    <w:multiLevelType w:val="singleLevel"/>
    <w:tmpl w:val="901E561E"/>
    <w:lvl w:ilvl="0">
      <w:start w:val="1"/>
      <w:numFmt w:val="decimal"/>
      <w:lvlText w:val="%1."/>
      <w:lvlJc w:val="left"/>
      <w:pPr>
        <w:tabs>
          <w:tab w:val="num" w:pos="1321"/>
        </w:tabs>
        <w:ind w:left="1321" w:hanging="360"/>
      </w:pPr>
    </w:lvl>
  </w:abstractNum>
  <w:abstractNum w:abstractNumId="3">
    <w:nsid w:val="FFFFFF7F"/>
    <w:multiLevelType w:val="singleLevel"/>
    <w:tmpl w:val="794A85C6"/>
    <w:lvl w:ilvl="0">
      <w:start w:val="1"/>
      <w:numFmt w:val="decimal"/>
      <w:lvlText w:val="%1."/>
      <w:lvlJc w:val="left"/>
      <w:pPr>
        <w:tabs>
          <w:tab w:val="num" w:pos="841"/>
        </w:tabs>
        <w:ind w:left="841" w:hanging="360"/>
      </w:pPr>
    </w:lvl>
  </w:abstractNum>
  <w:abstractNum w:abstractNumId="4">
    <w:nsid w:val="FFFFFF80"/>
    <w:multiLevelType w:val="singleLevel"/>
    <w:tmpl w:val="C66CCE7E"/>
    <w:lvl w:ilvl="0">
      <w:start w:val="1"/>
      <w:numFmt w:val="bullet"/>
      <w:lvlText w:val=""/>
      <w:lvlJc w:val="left"/>
      <w:pPr>
        <w:tabs>
          <w:tab w:val="num" w:pos="2281"/>
        </w:tabs>
        <w:ind w:left="2281" w:hanging="360"/>
      </w:pPr>
      <w:rPr>
        <w:rFonts w:ascii="Wingdings" w:hAnsi="Wingdings" w:cs="Wingdings" w:hint="default"/>
      </w:rPr>
    </w:lvl>
  </w:abstractNum>
  <w:abstractNum w:abstractNumId="5">
    <w:nsid w:val="FFFFFF81"/>
    <w:multiLevelType w:val="singleLevel"/>
    <w:tmpl w:val="F666281A"/>
    <w:lvl w:ilvl="0">
      <w:start w:val="1"/>
      <w:numFmt w:val="bullet"/>
      <w:lvlText w:val=""/>
      <w:lvlJc w:val="left"/>
      <w:pPr>
        <w:tabs>
          <w:tab w:val="num" w:pos="1801"/>
        </w:tabs>
        <w:ind w:left="1801" w:hanging="360"/>
      </w:pPr>
      <w:rPr>
        <w:rFonts w:ascii="Wingdings" w:hAnsi="Wingdings" w:cs="Wingdings" w:hint="default"/>
      </w:rPr>
    </w:lvl>
  </w:abstractNum>
  <w:abstractNum w:abstractNumId="6">
    <w:nsid w:val="FFFFFF82"/>
    <w:multiLevelType w:val="singleLevel"/>
    <w:tmpl w:val="BCE6384A"/>
    <w:lvl w:ilvl="0">
      <w:start w:val="1"/>
      <w:numFmt w:val="bullet"/>
      <w:lvlText w:val=""/>
      <w:lvlJc w:val="left"/>
      <w:pPr>
        <w:tabs>
          <w:tab w:val="num" w:pos="1321"/>
        </w:tabs>
        <w:ind w:left="1321" w:hanging="360"/>
      </w:pPr>
      <w:rPr>
        <w:rFonts w:ascii="Wingdings" w:hAnsi="Wingdings" w:cs="Wingdings" w:hint="default"/>
      </w:rPr>
    </w:lvl>
  </w:abstractNum>
  <w:abstractNum w:abstractNumId="7">
    <w:nsid w:val="FFFFFF83"/>
    <w:multiLevelType w:val="singleLevel"/>
    <w:tmpl w:val="1F30CE16"/>
    <w:lvl w:ilvl="0">
      <w:start w:val="1"/>
      <w:numFmt w:val="bullet"/>
      <w:lvlText w:val=""/>
      <w:lvlJc w:val="left"/>
      <w:pPr>
        <w:tabs>
          <w:tab w:val="num" w:pos="841"/>
        </w:tabs>
        <w:ind w:left="841" w:hanging="360"/>
      </w:pPr>
      <w:rPr>
        <w:rFonts w:ascii="Wingdings" w:hAnsi="Wingdings" w:cs="Wingdings" w:hint="default"/>
      </w:rPr>
    </w:lvl>
  </w:abstractNum>
  <w:abstractNum w:abstractNumId="8">
    <w:nsid w:val="FFFFFF88"/>
    <w:multiLevelType w:val="singleLevel"/>
    <w:tmpl w:val="793A06CE"/>
    <w:lvl w:ilvl="0">
      <w:start w:val="1"/>
      <w:numFmt w:val="decimal"/>
      <w:lvlText w:val="%1."/>
      <w:lvlJc w:val="left"/>
      <w:pPr>
        <w:tabs>
          <w:tab w:val="num" w:pos="361"/>
        </w:tabs>
        <w:ind w:left="361" w:hanging="360"/>
      </w:pPr>
    </w:lvl>
  </w:abstractNum>
  <w:abstractNum w:abstractNumId="9">
    <w:nsid w:val="FFFFFF89"/>
    <w:multiLevelType w:val="singleLevel"/>
    <w:tmpl w:val="21E6C1A2"/>
    <w:lvl w:ilvl="0">
      <w:start w:val="1"/>
      <w:numFmt w:val="bullet"/>
      <w:lvlText w:val=""/>
      <w:lvlJc w:val="left"/>
      <w:pPr>
        <w:tabs>
          <w:tab w:val="num" w:pos="361"/>
        </w:tabs>
        <w:ind w:left="361" w:hanging="360"/>
      </w:pPr>
      <w:rPr>
        <w:rFonts w:ascii="Wingdings" w:hAnsi="Wingdings" w:cs="Wingdings" w:hint="default"/>
      </w:rPr>
    </w:lvl>
  </w:abstractNum>
  <w:abstractNum w:abstractNumId="10">
    <w:nsid w:val="135D1B5C"/>
    <w:multiLevelType w:val="hybridMultilevel"/>
    <w:tmpl w:val="8B5CE532"/>
    <w:lvl w:ilvl="0" w:tplc="04090001">
      <w:start w:val="1"/>
      <w:numFmt w:val="bullet"/>
      <w:lvlText w:val=""/>
      <w:lvlJc w:val="left"/>
      <w:pPr>
        <w:tabs>
          <w:tab w:val="num" w:pos="480"/>
        </w:tabs>
        <w:ind w:left="480" w:hanging="480"/>
      </w:pPr>
      <w:rPr>
        <w:rFonts w:ascii="Wingdings" w:hAnsi="Wingdings" w:cs="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1">
    <w:nsid w:val="42A97DAC"/>
    <w:multiLevelType w:val="hybridMultilevel"/>
    <w:tmpl w:val="F60A69E0"/>
    <w:lvl w:ilvl="0" w:tplc="0409000B">
      <w:start w:val="1"/>
      <w:numFmt w:val="bullet"/>
      <w:lvlText w:val=""/>
      <w:lvlJc w:val="left"/>
      <w:pPr>
        <w:tabs>
          <w:tab w:val="num" w:pos="480"/>
        </w:tabs>
        <w:ind w:left="480" w:hanging="480"/>
      </w:pPr>
      <w:rPr>
        <w:rFonts w:ascii="Wingdings" w:hAnsi="Wingdings" w:cs="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2">
    <w:nsid w:val="51D50C98"/>
    <w:multiLevelType w:val="multilevel"/>
    <w:tmpl w:val="8B5CE532"/>
    <w:lvl w:ilvl="0">
      <w:start w:val="1"/>
      <w:numFmt w:val="bullet"/>
      <w:lvlText w:val=""/>
      <w:lvlJc w:val="left"/>
      <w:pPr>
        <w:tabs>
          <w:tab w:val="num" w:pos="480"/>
        </w:tabs>
        <w:ind w:left="480" w:hanging="480"/>
      </w:pPr>
      <w:rPr>
        <w:rFonts w:ascii="Wingdings" w:hAnsi="Wingdings" w:cs="Wingdings" w:hint="default"/>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50"/>
  <w:doNotHyphenateCaps/>
  <w:drawingGridHorizontalSpacing w:val="2"/>
  <w:drawingGridVerticalSpacing w:val="2"/>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264B"/>
    <w:rsid w:val="0003554C"/>
    <w:rsid w:val="000355A5"/>
    <w:rsid w:val="00045EC5"/>
    <w:rsid w:val="000467FC"/>
    <w:rsid w:val="00064E65"/>
    <w:rsid w:val="00081FBC"/>
    <w:rsid w:val="000926C9"/>
    <w:rsid w:val="000A42BC"/>
    <w:rsid w:val="000A4CFD"/>
    <w:rsid w:val="000B0210"/>
    <w:rsid w:val="000B3913"/>
    <w:rsid w:val="000D4E6F"/>
    <w:rsid w:val="000E604F"/>
    <w:rsid w:val="000F4DC2"/>
    <w:rsid w:val="00163A94"/>
    <w:rsid w:val="001832A2"/>
    <w:rsid w:val="001834F0"/>
    <w:rsid w:val="00184BD6"/>
    <w:rsid w:val="001B424A"/>
    <w:rsid w:val="001D1A53"/>
    <w:rsid w:val="001E19FA"/>
    <w:rsid w:val="001E525A"/>
    <w:rsid w:val="00203FB8"/>
    <w:rsid w:val="00204423"/>
    <w:rsid w:val="00207B54"/>
    <w:rsid w:val="0022785E"/>
    <w:rsid w:val="00236ADC"/>
    <w:rsid w:val="002434BD"/>
    <w:rsid w:val="002636B5"/>
    <w:rsid w:val="00264AB6"/>
    <w:rsid w:val="002928E3"/>
    <w:rsid w:val="002A1E80"/>
    <w:rsid w:val="002C1041"/>
    <w:rsid w:val="002C2604"/>
    <w:rsid w:val="00303410"/>
    <w:rsid w:val="00307A24"/>
    <w:rsid w:val="0031487A"/>
    <w:rsid w:val="00376F42"/>
    <w:rsid w:val="00391181"/>
    <w:rsid w:val="003931BF"/>
    <w:rsid w:val="0039405A"/>
    <w:rsid w:val="003E7B35"/>
    <w:rsid w:val="003F303E"/>
    <w:rsid w:val="004046A7"/>
    <w:rsid w:val="004134BC"/>
    <w:rsid w:val="00416670"/>
    <w:rsid w:val="00422B61"/>
    <w:rsid w:val="00423C87"/>
    <w:rsid w:val="0043459F"/>
    <w:rsid w:val="00437B00"/>
    <w:rsid w:val="00440E0B"/>
    <w:rsid w:val="0047577F"/>
    <w:rsid w:val="0048282B"/>
    <w:rsid w:val="0049484D"/>
    <w:rsid w:val="00497406"/>
    <w:rsid w:val="004B5D69"/>
    <w:rsid w:val="004C543F"/>
    <w:rsid w:val="004D5614"/>
    <w:rsid w:val="004F351D"/>
    <w:rsid w:val="00531ADA"/>
    <w:rsid w:val="00536519"/>
    <w:rsid w:val="00540474"/>
    <w:rsid w:val="00550B34"/>
    <w:rsid w:val="005519D7"/>
    <w:rsid w:val="00567EB2"/>
    <w:rsid w:val="0057123C"/>
    <w:rsid w:val="00575094"/>
    <w:rsid w:val="00580D80"/>
    <w:rsid w:val="00586026"/>
    <w:rsid w:val="00597B26"/>
    <w:rsid w:val="005A388D"/>
    <w:rsid w:val="005B3A86"/>
    <w:rsid w:val="005C2185"/>
    <w:rsid w:val="005C6D04"/>
    <w:rsid w:val="005E287C"/>
    <w:rsid w:val="005F5F83"/>
    <w:rsid w:val="005F64D9"/>
    <w:rsid w:val="0061662D"/>
    <w:rsid w:val="0062316F"/>
    <w:rsid w:val="006479F5"/>
    <w:rsid w:val="00650ABC"/>
    <w:rsid w:val="00654BF8"/>
    <w:rsid w:val="00664299"/>
    <w:rsid w:val="006928F8"/>
    <w:rsid w:val="006A4835"/>
    <w:rsid w:val="006C39B8"/>
    <w:rsid w:val="006C4937"/>
    <w:rsid w:val="006F1056"/>
    <w:rsid w:val="006F5C01"/>
    <w:rsid w:val="006F63A5"/>
    <w:rsid w:val="00703EB9"/>
    <w:rsid w:val="0071270D"/>
    <w:rsid w:val="00713E15"/>
    <w:rsid w:val="0071560E"/>
    <w:rsid w:val="00731559"/>
    <w:rsid w:val="0073550E"/>
    <w:rsid w:val="00747F79"/>
    <w:rsid w:val="0075044A"/>
    <w:rsid w:val="00751716"/>
    <w:rsid w:val="00767125"/>
    <w:rsid w:val="00774D84"/>
    <w:rsid w:val="0078721B"/>
    <w:rsid w:val="007876CA"/>
    <w:rsid w:val="00795A26"/>
    <w:rsid w:val="007A0B46"/>
    <w:rsid w:val="007A38C7"/>
    <w:rsid w:val="007C7D6E"/>
    <w:rsid w:val="007D0147"/>
    <w:rsid w:val="007D3080"/>
    <w:rsid w:val="007F19E3"/>
    <w:rsid w:val="007F43E1"/>
    <w:rsid w:val="007F7E10"/>
    <w:rsid w:val="008017C3"/>
    <w:rsid w:val="00802AD1"/>
    <w:rsid w:val="00804D44"/>
    <w:rsid w:val="00806EBB"/>
    <w:rsid w:val="00806EDC"/>
    <w:rsid w:val="0082012C"/>
    <w:rsid w:val="00825723"/>
    <w:rsid w:val="00852188"/>
    <w:rsid w:val="00871B70"/>
    <w:rsid w:val="00896451"/>
    <w:rsid w:val="008A0112"/>
    <w:rsid w:val="008A2D37"/>
    <w:rsid w:val="008B02D0"/>
    <w:rsid w:val="008C029B"/>
    <w:rsid w:val="008D39CB"/>
    <w:rsid w:val="008D3ACB"/>
    <w:rsid w:val="008D40BC"/>
    <w:rsid w:val="008D5B25"/>
    <w:rsid w:val="008F7B27"/>
    <w:rsid w:val="009076D0"/>
    <w:rsid w:val="00917E8A"/>
    <w:rsid w:val="00936C8E"/>
    <w:rsid w:val="0098251E"/>
    <w:rsid w:val="009950BA"/>
    <w:rsid w:val="009A291D"/>
    <w:rsid w:val="009A29D2"/>
    <w:rsid w:val="009F43FC"/>
    <w:rsid w:val="009F4FED"/>
    <w:rsid w:val="00A100B6"/>
    <w:rsid w:val="00A226B5"/>
    <w:rsid w:val="00A306FD"/>
    <w:rsid w:val="00A323DB"/>
    <w:rsid w:val="00A3385A"/>
    <w:rsid w:val="00A37DE3"/>
    <w:rsid w:val="00A760E8"/>
    <w:rsid w:val="00A76F2E"/>
    <w:rsid w:val="00A82D7C"/>
    <w:rsid w:val="00A8301A"/>
    <w:rsid w:val="00A95DB7"/>
    <w:rsid w:val="00AB7567"/>
    <w:rsid w:val="00AC3F82"/>
    <w:rsid w:val="00AC5109"/>
    <w:rsid w:val="00AC6326"/>
    <w:rsid w:val="00AC7B13"/>
    <w:rsid w:val="00AD4BEC"/>
    <w:rsid w:val="00AD7CB6"/>
    <w:rsid w:val="00B00C17"/>
    <w:rsid w:val="00B04DFE"/>
    <w:rsid w:val="00B069B0"/>
    <w:rsid w:val="00B14E6D"/>
    <w:rsid w:val="00B200FB"/>
    <w:rsid w:val="00B270FE"/>
    <w:rsid w:val="00B32D60"/>
    <w:rsid w:val="00B37C35"/>
    <w:rsid w:val="00B44A9C"/>
    <w:rsid w:val="00B52737"/>
    <w:rsid w:val="00B57759"/>
    <w:rsid w:val="00B73417"/>
    <w:rsid w:val="00B77831"/>
    <w:rsid w:val="00B84D3E"/>
    <w:rsid w:val="00B87132"/>
    <w:rsid w:val="00BB47CF"/>
    <w:rsid w:val="00BC55CC"/>
    <w:rsid w:val="00BC61FF"/>
    <w:rsid w:val="00BF18A7"/>
    <w:rsid w:val="00BF6BDB"/>
    <w:rsid w:val="00C01D09"/>
    <w:rsid w:val="00C03462"/>
    <w:rsid w:val="00C42191"/>
    <w:rsid w:val="00C51231"/>
    <w:rsid w:val="00C75854"/>
    <w:rsid w:val="00C84205"/>
    <w:rsid w:val="00CB1FDA"/>
    <w:rsid w:val="00CB39DD"/>
    <w:rsid w:val="00CC50DF"/>
    <w:rsid w:val="00CC5506"/>
    <w:rsid w:val="00CC6367"/>
    <w:rsid w:val="00CE1772"/>
    <w:rsid w:val="00D16023"/>
    <w:rsid w:val="00D2448A"/>
    <w:rsid w:val="00D402AD"/>
    <w:rsid w:val="00D90DA3"/>
    <w:rsid w:val="00D93ED7"/>
    <w:rsid w:val="00DB02C6"/>
    <w:rsid w:val="00DB1688"/>
    <w:rsid w:val="00DC2D73"/>
    <w:rsid w:val="00DC667A"/>
    <w:rsid w:val="00E02E14"/>
    <w:rsid w:val="00E1405A"/>
    <w:rsid w:val="00E2617C"/>
    <w:rsid w:val="00E26279"/>
    <w:rsid w:val="00E4479D"/>
    <w:rsid w:val="00E5005B"/>
    <w:rsid w:val="00E5443B"/>
    <w:rsid w:val="00E55AFF"/>
    <w:rsid w:val="00E93D84"/>
    <w:rsid w:val="00E97B84"/>
    <w:rsid w:val="00EB5ABA"/>
    <w:rsid w:val="00EC235F"/>
    <w:rsid w:val="00ED3679"/>
    <w:rsid w:val="00ED5EC3"/>
    <w:rsid w:val="00EE1CB3"/>
    <w:rsid w:val="00EE2D21"/>
    <w:rsid w:val="00EF3C3C"/>
    <w:rsid w:val="00F06076"/>
    <w:rsid w:val="00F1264B"/>
    <w:rsid w:val="00F30D52"/>
    <w:rsid w:val="00F3488F"/>
    <w:rsid w:val="00F37308"/>
    <w:rsid w:val="00F41AB8"/>
    <w:rsid w:val="00F9350E"/>
    <w:rsid w:val="00F935F9"/>
    <w:rsid w:val="00F941ED"/>
    <w:rsid w:val="00F95E92"/>
    <w:rsid w:val="00FA03EB"/>
    <w:rsid w:val="00FA6672"/>
    <w:rsid w:val="00FB0A01"/>
    <w:rsid w:val="00FB75C6"/>
    <w:rsid w:val="00FC1709"/>
    <w:rsid w:val="00FC56D4"/>
    <w:rsid w:val="00FD38A6"/>
    <w:rsid w:val="00FD763F"/>
    <w:rsid w:val="00FE00E6"/>
    <w:rsid w:val="00FE11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67A"/>
    <w:pPr>
      <w:widowControl w:val="0"/>
    </w:pPr>
    <w:rPr>
      <w:rFonts w:cs="Calibri"/>
      <w:szCs w:val="24"/>
    </w:rPr>
  </w:style>
  <w:style w:type="paragraph" w:styleId="Heading3">
    <w:name w:val="heading 3"/>
    <w:basedOn w:val="Normal"/>
    <w:link w:val="Heading3Char"/>
    <w:uiPriority w:val="99"/>
    <w:qFormat/>
    <w:rsid w:val="0078721B"/>
    <w:pPr>
      <w:widowControl/>
      <w:spacing w:before="100" w:beforeAutospacing="1" w:after="100" w:afterAutospacing="1"/>
      <w:outlineLvl w:val="2"/>
    </w:pPr>
    <w:rPr>
      <w:rFonts w:ascii="新細明體" w:hAnsi="新細明體" w:cs="新細明體"/>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50364"/>
    <w:rPr>
      <w:rFonts w:asciiTheme="majorHAnsi" w:eastAsiaTheme="majorEastAsia" w:hAnsiTheme="majorHAnsi" w:cstheme="majorBidi"/>
      <w:b/>
      <w:bCs/>
      <w:sz w:val="36"/>
      <w:szCs w:val="36"/>
    </w:rPr>
  </w:style>
  <w:style w:type="paragraph" w:styleId="Header">
    <w:name w:val="header"/>
    <w:basedOn w:val="Normal"/>
    <w:link w:val="HeaderChar"/>
    <w:uiPriority w:val="99"/>
    <w:rsid w:val="00F1264B"/>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F1264B"/>
    <w:rPr>
      <w:sz w:val="20"/>
      <w:szCs w:val="20"/>
    </w:rPr>
  </w:style>
  <w:style w:type="paragraph" w:styleId="Footer">
    <w:name w:val="footer"/>
    <w:basedOn w:val="Normal"/>
    <w:link w:val="FooterChar"/>
    <w:uiPriority w:val="99"/>
    <w:rsid w:val="00F1264B"/>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F1264B"/>
    <w:rPr>
      <w:sz w:val="20"/>
      <w:szCs w:val="20"/>
    </w:rPr>
  </w:style>
  <w:style w:type="paragraph" w:styleId="HTMLPreformatted">
    <w:name w:val="HTML Preformatted"/>
    <w:basedOn w:val="Normal"/>
    <w:link w:val="HTMLPreformattedChar"/>
    <w:uiPriority w:val="99"/>
    <w:rsid w:val="007872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rsid w:val="00850364"/>
    <w:rPr>
      <w:rFonts w:ascii="Courier New" w:hAnsi="Courier New" w:cs="Courier New"/>
      <w:sz w:val="20"/>
      <w:szCs w:val="20"/>
    </w:rPr>
  </w:style>
  <w:style w:type="character" w:styleId="Hyperlink">
    <w:name w:val="Hyperlink"/>
    <w:basedOn w:val="DefaultParagraphFont"/>
    <w:uiPriority w:val="99"/>
    <w:rsid w:val="0078721B"/>
    <w:rPr>
      <w:color w:val="0000FF"/>
      <w:u w:val="single"/>
    </w:rPr>
  </w:style>
  <w:style w:type="paragraph" w:styleId="z-TopofForm">
    <w:name w:val="HTML Top of Form"/>
    <w:basedOn w:val="Normal"/>
    <w:next w:val="Normal"/>
    <w:link w:val="z-TopofFormChar"/>
    <w:hidden/>
    <w:uiPriority w:val="99"/>
    <w:rsid w:val="00664299"/>
    <w:pPr>
      <w:widowControl/>
      <w:pBdr>
        <w:bottom w:val="single" w:sz="6" w:space="1" w:color="auto"/>
      </w:pBdr>
      <w:jc w:val="center"/>
    </w:pPr>
    <w:rPr>
      <w:rFonts w:ascii="Arial" w:hAnsi="Arial" w:cs="Arial"/>
      <w:vanish/>
      <w:kern w:val="0"/>
      <w:sz w:val="16"/>
      <w:szCs w:val="16"/>
    </w:rPr>
  </w:style>
  <w:style w:type="character" w:customStyle="1" w:styleId="z-TopofFormChar">
    <w:name w:val="z-Top of Form Char"/>
    <w:basedOn w:val="DefaultParagraphFont"/>
    <w:link w:val="z-TopofForm"/>
    <w:uiPriority w:val="99"/>
    <w:semiHidden/>
    <w:rsid w:val="00850364"/>
    <w:rPr>
      <w:rFonts w:ascii="Arial" w:hAnsi="Arial" w:cs="Arial"/>
      <w:vanish/>
      <w:sz w:val="16"/>
      <w:szCs w:val="16"/>
    </w:rPr>
  </w:style>
  <w:style w:type="paragraph" w:styleId="z-BottomofForm">
    <w:name w:val="HTML Bottom of Form"/>
    <w:basedOn w:val="Normal"/>
    <w:next w:val="Normal"/>
    <w:link w:val="z-BottomofFormChar"/>
    <w:hidden/>
    <w:uiPriority w:val="99"/>
    <w:rsid w:val="00664299"/>
    <w:pPr>
      <w:widowControl/>
      <w:pBdr>
        <w:top w:val="single" w:sz="6" w:space="1" w:color="auto"/>
      </w:pBdr>
      <w:jc w:val="center"/>
    </w:pPr>
    <w:rPr>
      <w:rFonts w:ascii="Arial" w:hAnsi="Arial" w:cs="Arial"/>
      <w:vanish/>
      <w:kern w:val="0"/>
      <w:sz w:val="16"/>
      <w:szCs w:val="16"/>
    </w:rPr>
  </w:style>
  <w:style w:type="character" w:customStyle="1" w:styleId="z-BottomofFormChar">
    <w:name w:val="z-Bottom of Form Char"/>
    <w:basedOn w:val="DefaultParagraphFont"/>
    <w:link w:val="z-BottomofForm"/>
    <w:uiPriority w:val="99"/>
    <w:semiHidden/>
    <w:rsid w:val="00850364"/>
    <w:rPr>
      <w:rFonts w:ascii="Arial" w:hAnsi="Arial" w:cs="Arial"/>
      <w:vanish/>
      <w:sz w:val="16"/>
      <w:szCs w:val="16"/>
    </w:rPr>
  </w:style>
  <w:style w:type="table" w:styleId="TableGrid">
    <w:name w:val="Table Grid"/>
    <w:basedOn w:val="TableNormal"/>
    <w:uiPriority w:val="99"/>
    <w:rsid w:val="00FE00E6"/>
    <w:pPr>
      <w:widowControl w:val="0"/>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134BC"/>
    <w:pPr>
      <w:widowControl/>
      <w:spacing w:before="100" w:beforeAutospacing="1" w:after="100" w:afterAutospacing="1"/>
    </w:pPr>
    <w:rPr>
      <w:rFonts w:ascii="新細明體" w:hAnsi="新細明體" w:cs="新細明體"/>
      <w:kern w:val="0"/>
    </w:rPr>
  </w:style>
  <w:style w:type="character" w:styleId="FollowedHyperlink">
    <w:name w:val="FollowedHyperlink"/>
    <w:basedOn w:val="DefaultParagraphFont"/>
    <w:uiPriority w:val="99"/>
    <w:rsid w:val="000355A5"/>
    <w:rPr>
      <w:color w:val="800080"/>
      <w:u w:val="single"/>
    </w:rPr>
  </w:style>
  <w:style w:type="paragraph" w:styleId="BalloonText">
    <w:name w:val="Balloon Text"/>
    <w:basedOn w:val="Normal"/>
    <w:link w:val="BalloonTextChar"/>
    <w:uiPriority w:val="99"/>
    <w:semiHidden/>
    <w:rsid w:val="00804D44"/>
    <w:rPr>
      <w:rFonts w:ascii="Calibri Light" w:hAnsi="Calibri Light" w:cs="Calibri Light"/>
      <w:sz w:val="18"/>
      <w:szCs w:val="18"/>
    </w:rPr>
  </w:style>
  <w:style w:type="character" w:customStyle="1" w:styleId="BalloonTextChar">
    <w:name w:val="Balloon Text Char"/>
    <w:basedOn w:val="DefaultParagraphFont"/>
    <w:link w:val="BalloonText"/>
    <w:uiPriority w:val="99"/>
    <w:semiHidden/>
    <w:locked/>
    <w:rsid w:val="00804D44"/>
    <w:rPr>
      <w:rFonts w:ascii="Calibri Light" w:eastAsia="新細明體" w:hAnsi="Calibri Light" w:cs="Calibri Light"/>
      <w:kern w:val="2"/>
      <w:sz w:val="18"/>
      <w:szCs w:val="18"/>
    </w:rPr>
  </w:style>
</w:styles>
</file>

<file path=word/webSettings.xml><?xml version="1.0" encoding="utf-8"?>
<w:webSettings xmlns:r="http://schemas.openxmlformats.org/officeDocument/2006/relationships" xmlns:w="http://schemas.openxmlformats.org/wordprocessingml/2006/main">
  <w:divs>
    <w:div w:id="831682091">
      <w:marLeft w:val="0"/>
      <w:marRight w:val="0"/>
      <w:marTop w:val="0"/>
      <w:marBottom w:val="0"/>
      <w:divBdr>
        <w:top w:val="none" w:sz="0" w:space="0" w:color="auto"/>
        <w:left w:val="none" w:sz="0" w:space="0" w:color="auto"/>
        <w:bottom w:val="none" w:sz="0" w:space="0" w:color="auto"/>
        <w:right w:val="none" w:sz="0" w:space="0" w:color="auto"/>
      </w:divBdr>
    </w:div>
    <w:div w:id="831682092">
      <w:marLeft w:val="0"/>
      <w:marRight w:val="0"/>
      <w:marTop w:val="0"/>
      <w:marBottom w:val="0"/>
      <w:divBdr>
        <w:top w:val="none" w:sz="0" w:space="0" w:color="auto"/>
        <w:left w:val="none" w:sz="0" w:space="0" w:color="auto"/>
        <w:bottom w:val="none" w:sz="0" w:space="0" w:color="auto"/>
        <w:right w:val="none" w:sz="0" w:space="0" w:color="auto"/>
      </w:divBdr>
    </w:div>
    <w:div w:id="831682093">
      <w:marLeft w:val="0"/>
      <w:marRight w:val="0"/>
      <w:marTop w:val="0"/>
      <w:marBottom w:val="0"/>
      <w:divBdr>
        <w:top w:val="none" w:sz="0" w:space="0" w:color="auto"/>
        <w:left w:val="none" w:sz="0" w:space="0" w:color="auto"/>
        <w:bottom w:val="none" w:sz="0" w:space="0" w:color="auto"/>
        <w:right w:val="none" w:sz="0" w:space="0" w:color="auto"/>
      </w:divBdr>
    </w:div>
    <w:div w:id="831682094">
      <w:marLeft w:val="0"/>
      <w:marRight w:val="0"/>
      <w:marTop w:val="0"/>
      <w:marBottom w:val="0"/>
      <w:divBdr>
        <w:top w:val="none" w:sz="0" w:space="0" w:color="auto"/>
        <w:left w:val="none" w:sz="0" w:space="0" w:color="auto"/>
        <w:bottom w:val="none" w:sz="0" w:space="0" w:color="auto"/>
        <w:right w:val="none" w:sz="0" w:space="0" w:color="auto"/>
      </w:divBdr>
      <w:divsChild>
        <w:div w:id="831682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tneu.org.tw"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425</Words>
  <Characters>448</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新竹出於舊竹枝，猶需老幹相扶持</dc:title>
  <dc:subject/>
  <dc:creator>ASUS</dc:creator>
  <cp:keywords/>
  <dc:description/>
  <cp:lastModifiedBy>tneu</cp:lastModifiedBy>
  <cp:revision>2</cp:revision>
  <cp:lastPrinted>2011-06-21T10:00:00Z</cp:lastPrinted>
  <dcterms:created xsi:type="dcterms:W3CDTF">2014-07-31T08:54:00Z</dcterms:created>
  <dcterms:modified xsi:type="dcterms:W3CDTF">2014-07-31T08:54:00Z</dcterms:modified>
</cp:coreProperties>
</file>