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41" w:rsidRPr="00BB2711" w:rsidRDefault="00A60241" w:rsidP="00BB2711">
      <w:pPr>
        <w:jc w:val="center"/>
        <w:rPr>
          <w:rFonts w:ascii="華康明體 Std W12" w:eastAsia="華康明體 Std W12" w:hAnsi="華康明體 Std W12" w:cs="Times New Roman"/>
          <w:b/>
          <w:bCs/>
          <w:sz w:val="32"/>
          <w:szCs w:val="32"/>
        </w:rPr>
      </w:pPr>
      <w:r w:rsidRPr="008A3B9E">
        <w:rPr>
          <w:rFonts w:ascii="華康明體 Std W12" w:eastAsia="華康明體 Std W12" w:hAnsi="華康明體 Std W12" w:cs="華康明體 Std W12" w:hint="eastAsia"/>
          <w:b/>
          <w:bCs/>
          <w:sz w:val="32"/>
          <w:szCs w:val="32"/>
        </w:rPr>
        <w:t>臺南市教師產業工會「易經研習班」課程進度表</w:t>
      </w: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677"/>
        <w:gridCol w:w="1701"/>
        <w:gridCol w:w="1560"/>
      </w:tblGrid>
      <w:tr w:rsidR="00A60241" w:rsidRPr="00BA7827" w:rsidTr="000637BB">
        <w:tc>
          <w:tcPr>
            <w:tcW w:w="2235" w:type="dxa"/>
          </w:tcPr>
          <w:p w:rsidR="00A60241" w:rsidRPr="00BA7827" w:rsidRDefault="00A60241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研習主題</w:t>
            </w: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A60241" w:rsidRPr="00BA7827" w:rsidRDefault="00A60241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時間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地點</w:t>
            </w:r>
          </w:p>
        </w:tc>
      </w:tr>
      <w:tr w:rsidR="00A60241" w:rsidRPr="00BA7827" w:rsidTr="000637BB">
        <w:trPr>
          <w:trHeight w:val="1808"/>
        </w:trPr>
        <w:tc>
          <w:tcPr>
            <w:tcW w:w="2235" w:type="dxa"/>
            <w:vMerge w:val="restart"/>
            <w:vAlign w:val="center"/>
          </w:tcPr>
          <w:p w:rsidR="00A60241" w:rsidRPr="00BA7827" w:rsidRDefault="00A60241" w:rsidP="000637B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A7827">
              <w:rPr>
                <w:rFonts w:ascii="標楷體" w:eastAsia="標楷體" w:hAnsi="標楷體" w:cs="標楷體" w:hint="eastAsia"/>
                <w:sz w:val="44"/>
                <w:szCs w:val="44"/>
              </w:rPr>
              <w:t>學易綱目</w:t>
            </w: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壹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第一階段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基礎觀念與河洛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一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基礎觀念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易經與生活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易之命名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學易的基本觀念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十二辟卦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淺談一二三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103.08.0</w:t>
            </w:r>
            <w:r>
              <w:rPr>
                <w:rFonts w:ascii="標楷體" w:eastAsia="標楷體" w:hAnsi="標楷體" w:cs="標楷體"/>
              </w:rPr>
              <w:t>9</w:t>
            </w:r>
          </w:p>
          <w:p w:rsidR="00A60241" w:rsidRPr="00AB7E2A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</w:t>
            </w:r>
            <w:r>
              <w:rPr>
                <w:rFonts w:ascii="標楷體" w:eastAsia="標楷體" w:hAnsi="標楷體" w:cs="標楷體"/>
              </w:rPr>
              <w:t>23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c>
          <w:tcPr>
            <w:tcW w:w="2235" w:type="dxa"/>
            <w:vMerge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A60241" w:rsidRPr="00BA7827" w:rsidRDefault="00A60241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A60241" w:rsidRPr="00BA7827" w:rsidRDefault="00A60241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聖人作易的根據</w:t>
            </w:r>
          </w:p>
          <w:p w:rsidR="00A60241" w:rsidRPr="00BA7827" w:rsidRDefault="00A60241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河圖數序之變化</w:t>
            </w:r>
          </w:p>
          <w:p w:rsidR="00A60241" w:rsidRPr="00BA7827" w:rsidRDefault="00A60241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五位相得各有合</w:t>
            </w:r>
          </w:p>
          <w:p w:rsidR="00A60241" w:rsidRPr="00BA7827" w:rsidRDefault="00A60241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河圖與萬物的關係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103.09.06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</w:t>
            </w:r>
            <w:r>
              <w:rPr>
                <w:rFonts w:ascii="標楷體" w:eastAsia="標楷體" w:hAnsi="標楷體" w:cs="標楷體"/>
              </w:rPr>
              <w:t>13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c>
          <w:tcPr>
            <w:tcW w:w="2235" w:type="dxa"/>
            <w:vMerge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洛書</w:t>
            </w:r>
          </w:p>
          <w:p w:rsidR="00A60241" w:rsidRPr="00BA7827" w:rsidRDefault="00A60241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禹帝畫洛書</w:t>
            </w:r>
          </w:p>
          <w:p w:rsidR="00A60241" w:rsidRPr="00BA7827" w:rsidRDefault="00A60241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箕子洪範九疇</w:t>
            </w:r>
          </w:p>
          <w:p w:rsidR="00A60241" w:rsidRPr="00BA7827" w:rsidRDefault="00A60241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洛書妙用</w:t>
            </w:r>
          </w:p>
          <w:p w:rsidR="00A60241" w:rsidRPr="00BA7827" w:rsidRDefault="00A60241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无盡的輪迴</w:t>
            </w:r>
          </w:p>
          <w:p w:rsidR="00A60241" w:rsidRPr="00BA7827" w:rsidRDefault="00A60241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洛書的數學運用</w:t>
            </w:r>
          </w:p>
          <w:p w:rsidR="00A60241" w:rsidRPr="00BA7827" w:rsidRDefault="00A60241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洛書與象棋</w:t>
            </w:r>
          </w:p>
          <w:p w:rsidR="00A60241" w:rsidRPr="00BA7827" w:rsidRDefault="00A60241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河圖與洛書的關係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103.10.04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c>
          <w:tcPr>
            <w:tcW w:w="2235" w:type="dxa"/>
            <w:vMerge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第二階段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易經四傳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A60241" w:rsidRPr="00BA7827" w:rsidRDefault="00A60241" w:rsidP="000637BB">
            <w:pPr>
              <w:numPr>
                <w:ilvl w:val="1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河洛與先後天八卦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八卦的形成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八卦之體用關係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帝出乎震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先後天八卦對修行的啟示</w:t>
            </w:r>
          </w:p>
          <w:p w:rsidR="00A60241" w:rsidRPr="00BA7827" w:rsidRDefault="00A60241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抽坎填離性悠悠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103.11.01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</w:t>
            </w:r>
            <w:r>
              <w:rPr>
                <w:rFonts w:ascii="標楷體" w:eastAsia="標楷體" w:hAnsi="標楷體" w:cs="標楷體"/>
              </w:rPr>
              <w:t>8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c>
          <w:tcPr>
            <w:tcW w:w="2235" w:type="dxa"/>
            <w:vMerge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說卦傳</w:t>
            </w:r>
          </w:p>
          <w:p w:rsidR="00A60241" w:rsidRPr="00BA7827" w:rsidRDefault="00A60241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說卦傳的啟示</w:t>
            </w:r>
          </w:p>
          <w:p w:rsidR="00A60241" w:rsidRPr="00BA7827" w:rsidRDefault="00A60241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說卦傳概說</w:t>
            </w:r>
          </w:p>
          <w:p w:rsidR="00A60241" w:rsidRPr="00BA7827" w:rsidRDefault="00A60241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說卦的應用</w:t>
            </w:r>
          </w:p>
          <w:p w:rsidR="00A60241" w:rsidRPr="00BA7827" w:rsidRDefault="00A60241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說卦傳經文</w:t>
            </w:r>
          </w:p>
          <w:p w:rsidR="00A60241" w:rsidRPr="00BA7827" w:rsidRDefault="00A60241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八卦取象廣義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103.12.06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103.12.2</w:t>
            </w:r>
            <w:r>
              <w:rPr>
                <w:rFonts w:ascii="標楷體" w:eastAsia="標楷體" w:hAnsi="標楷體" w:cs="標楷體"/>
              </w:rPr>
              <w:t>7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c>
          <w:tcPr>
            <w:tcW w:w="2235" w:type="dxa"/>
            <w:vMerge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序卦傳</w:t>
            </w:r>
          </w:p>
          <w:p w:rsidR="00A60241" w:rsidRPr="00BA7827" w:rsidRDefault="00A60241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序卦前言</w:t>
            </w:r>
          </w:p>
          <w:p w:rsidR="00A60241" w:rsidRPr="00BA7827" w:rsidRDefault="00A60241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序卦傳經文</w:t>
            </w:r>
          </w:p>
          <w:p w:rsidR="00A60241" w:rsidRPr="00BA7827" w:rsidRDefault="00A60241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人生十五個歷程</w:t>
            </w:r>
          </w:p>
          <w:p w:rsidR="00A60241" w:rsidRPr="00BA7827" w:rsidRDefault="00A60241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序卦釋疑</w:t>
            </w:r>
          </w:p>
          <w:p w:rsidR="00A60241" w:rsidRPr="00BA7827" w:rsidRDefault="00A60241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上經綜論</w:t>
            </w:r>
          </w:p>
          <w:p w:rsidR="00A60241" w:rsidRPr="00BA7827" w:rsidRDefault="00A60241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上下經異同</w:t>
            </w:r>
          </w:p>
          <w:p w:rsidR="00A60241" w:rsidRPr="00BA7827" w:rsidRDefault="00A60241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成卦主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104.01.03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104.01.1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c>
          <w:tcPr>
            <w:tcW w:w="2235" w:type="dxa"/>
            <w:vMerge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四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雜卦傳</w:t>
            </w:r>
          </w:p>
          <w:p w:rsidR="00A60241" w:rsidRPr="00BA7827" w:rsidRDefault="00A60241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雜卦傳概說</w:t>
            </w:r>
          </w:p>
          <w:p w:rsidR="00A60241" w:rsidRPr="00BA7827" w:rsidRDefault="00A60241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雜卦釋疑</w:t>
            </w:r>
          </w:p>
          <w:p w:rsidR="00A60241" w:rsidRPr="00BA7827" w:rsidRDefault="00A60241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雜卦傳經文概述</w:t>
            </w:r>
          </w:p>
          <w:p w:rsidR="00A60241" w:rsidRPr="00BA7827" w:rsidRDefault="00A60241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易經訣竅概說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104.02.07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rPr>
          <w:trHeight w:val="1487"/>
        </w:trPr>
        <w:tc>
          <w:tcPr>
            <w:tcW w:w="2235" w:type="dxa"/>
            <w:vMerge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繫辭傳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繫辭傳前言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繫辭傳對學易的幫助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1~2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3~4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乾其靜也專其動也直的啟示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5~6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7~12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A60241" w:rsidRPr="00BA7827" w:rsidRDefault="00A60241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="84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13~16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104.03.0</w:t>
            </w:r>
            <w:r>
              <w:rPr>
                <w:rFonts w:ascii="標楷體" w:eastAsia="標楷體" w:hAnsi="標楷體" w:cs="標楷體"/>
              </w:rPr>
              <w:t>7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A60241" w:rsidRPr="00BA7827" w:rsidTr="000637BB">
        <w:trPr>
          <w:trHeight w:val="408"/>
        </w:trPr>
        <w:tc>
          <w:tcPr>
            <w:tcW w:w="2235" w:type="dxa"/>
            <w:vMerge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第三階段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六十四卦經文研究</w:t>
            </w:r>
            <w:r w:rsidRPr="00BA7827">
              <w:rPr>
                <w:rFonts w:ascii="標楷體" w:eastAsia="標楷體" w:hAnsi="標楷體" w:cs="標楷體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104.04.04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A60241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A60241" w:rsidRPr="00BA7827" w:rsidRDefault="00A60241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</w:tbl>
    <w:p w:rsidR="00A60241" w:rsidRPr="00FD024F" w:rsidRDefault="00A60241" w:rsidP="00845DF9">
      <w:pPr>
        <w:rPr>
          <w:rFonts w:cs="Times New Roman"/>
        </w:rPr>
      </w:pPr>
    </w:p>
    <w:sectPr w:rsidR="00A60241" w:rsidRPr="00FD024F" w:rsidSect="00075A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41" w:rsidRDefault="00A60241" w:rsidP="00364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0241" w:rsidRDefault="00A60241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明體 Std W12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龍門石碑 Std W9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41" w:rsidRDefault="00A60241" w:rsidP="003649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0241" w:rsidRDefault="00A60241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454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">
    <w:nsid w:val="1CF63497"/>
    <w:multiLevelType w:val="multilevel"/>
    <w:tmpl w:val="27D0DC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20FA3E43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3">
    <w:nsid w:val="588A0147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4">
    <w:nsid w:val="5A512FB8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5">
    <w:nsid w:val="6FFE3CD5"/>
    <w:multiLevelType w:val="hybridMultilevel"/>
    <w:tmpl w:val="27D0DC6A"/>
    <w:lvl w:ilvl="0" w:tplc="E17E49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7D660B81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7">
    <w:nsid w:val="7DA63016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7F8A1CAB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B7"/>
    <w:rsid w:val="00045599"/>
    <w:rsid w:val="000637BB"/>
    <w:rsid w:val="00075A60"/>
    <w:rsid w:val="000A59CB"/>
    <w:rsid w:val="00131049"/>
    <w:rsid w:val="001F5781"/>
    <w:rsid w:val="00266F8C"/>
    <w:rsid w:val="00267081"/>
    <w:rsid w:val="00296957"/>
    <w:rsid w:val="002D7913"/>
    <w:rsid w:val="00315053"/>
    <w:rsid w:val="00336C62"/>
    <w:rsid w:val="00360434"/>
    <w:rsid w:val="00364916"/>
    <w:rsid w:val="00373766"/>
    <w:rsid w:val="003C61C8"/>
    <w:rsid w:val="005156BF"/>
    <w:rsid w:val="00597AE8"/>
    <w:rsid w:val="005E01CD"/>
    <w:rsid w:val="006D0A46"/>
    <w:rsid w:val="006E510A"/>
    <w:rsid w:val="00710EBE"/>
    <w:rsid w:val="00750421"/>
    <w:rsid w:val="00845DF9"/>
    <w:rsid w:val="008A3B9E"/>
    <w:rsid w:val="008D12FD"/>
    <w:rsid w:val="00915707"/>
    <w:rsid w:val="00944419"/>
    <w:rsid w:val="00961945"/>
    <w:rsid w:val="00984CC6"/>
    <w:rsid w:val="00A60241"/>
    <w:rsid w:val="00AB1FE2"/>
    <w:rsid w:val="00AB7E2A"/>
    <w:rsid w:val="00B5015C"/>
    <w:rsid w:val="00B9503A"/>
    <w:rsid w:val="00BA704B"/>
    <w:rsid w:val="00BA7827"/>
    <w:rsid w:val="00BB2711"/>
    <w:rsid w:val="00C01B66"/>
    <w:rsid w:val="00C10A29"/>
    <w:rsid w:val="00C40C2F"/>
    <w:rsid w:val="00CB106F"/>
    <w:rsid w:val="00D8009D"/>
    <w:rsid w:val="00DA4FB7"/>
    <w:rsid w:val="00DD6E17"/>
    <w:rsid w:val="00E8136F"/>
    <w:rsid w:val="00EC25E8"/>
    <w:rsid w:val="00EF03C9"/>
    <w:rsid w:val="00F720B3"/>
    <w:rsid w:val="00F87FEA"/>
    <w:rsid w:val="00FB6A3B"/>
    <w:rsid w:val="00FC190E"/>
    <w:rsid w:val="00FC40F4"/>
    <w:rsid w:val="00FD024F"/>
    <w:rsid w:val="00F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FB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91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91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6043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138</Words>
  <Characters>792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11</cp:revision>
  <dcterms:created xsi:type="dcterms:W3CDTF">2014-07-03T03:47:00Z</dcterms:created>
  <dcterms:modified xsi:type="dcterms:W3CDTF">2014-08-07T22:45:00Z</dcterms:modified>
</cp:coreProperties>
</file>